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8" w:rsidRPr="00192E68" w:rsidRDefault="00192E68" w:rsidP="00192E68">
      <w:pPr>
        <w:shd w:val="clear" w:color="auto" w:fill="FFFFFF"/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A52A2A"/>
          <w:kern w:val="36"/>
          <w:sz w:val="36"/>
          <w:szCs w:val="36"/>
          <w:lang w:eastAsia="fr-CA"/>
        </w:rPr>
      </w:pPr>
      <w:bookmarkStart w:id="0" w:name="_GoBack"/>
      <w:r w:rsidRPr="00192E68">
        <w:rPr>
          <w:rFonts w:ascii="Arial" w:eastAsia="Times New Roman" w:hAnsi="Arial" w:cs="Arial"/>
          <w:b/>
          <w:bCs/>
          <w:color w:val="A52A2A"/>
          <w:kern w:val="36"/>
          <w:sz w:val="36"/>
          <w:szCs w:val="36"/>
          <w:lang w:eastAsia="fr-CA"/>
        </w:rPr>
        <w:t xml:space="preserve">Tramé en altitude - </w:t>
      </w:r>
      <w:proofErr w:type="spellStart"/>
      <w:r w:rsidRPr="00192E68">
        <w:rPr>
          <w:rFonts w:ascii="Arial" w:eastAsia="Times New Roman" w:hAnsi="Arial" w:cs="Arial"/>
          <w:b/>
          <w:bCs/>
          <w:color w:val="A52A2A"/>
          <w:kern w:val="36"/>
          <w:sz w:val="36"/>
          <w:szCs w:val="36"/>
          <w:lang w:eastAsia="fr-CA"/>
        </w:rPr>
        <w:t>Mishka</w:t>
      </w:r>
      <w:proofErr w:type="spellEnd"/>
      <w:r w:rsidRPr="00192E68">
        <w:rPr>
          <w:rFonts w:ascii="Arial" w:eastAsia="Times New Roman" w:hAnsi="Arial" w:cs="Arial"/>
          <w:b/>
          <w:bCs/>
          <w:color w:val="A52A2A"/>
          <w:kern w:val="36"/>
          <w:sz w:val="36"/>
          <w:szCs w:val="36"/>
          <w:lang w:eastAsia="fr-CA"/>
        </w:rPr>
        <w:t xml:space="preserve"> Henner et Photogrammétrie de Montréal</w:t>
      </w:r>
    </w:p>
    <w:bookmarkEnd w:id="0"/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CA"/>
        </w:rPr>
      </w:pPr>
      <w:r w:rsidRPr="00192E68">
        <w:rPr>
          <w:rFonts w:ascii="Arial" w:eastAsia="Times New Roman" w:hAnsi="Arial" w:cs="Arial"/>
          <w:b/>
          <w:bCs/>
          <w:sz w:val="36"/>
          <w:szCs w:val="36"/>
          <w:lang w:eastAsia="fr-CA"/>
        </w:rPr>
        <w:t>Du 7 septembre 2013 au 5 janvier 2014</w:t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192E6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Cette exposition est terminée.</w:t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6092190" cy="2232660"/>
            <wp:effectExtent l="0" t="0" r="3810" b="0"/>
            <wp:docPr id="9" name="Image 9" descr="http://www.mccnew.mcgill.ca/expositions_doc/images/Trame_altitude_64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cnew.mcgill.ca/expositions_doc/images/Trame_altitude_640x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192E68">
        <w:rPr>
          <w:rFonts w:ascii="Arial" w:eastAsia="Times New Roman" w:hAnsi="Arial" w:cs="Arial"/>
          <w:i/>
          <w:iCs/>
          <w:sz w:val="24"/>
          <w:szCs w:val="24"/>
          <w:lang w:eastAsia="fr-CA"/>
        </w:rPr>
        <w:t xml:space="preserve">Dans le cadre de la 13e édition du </w:t>
      </w:r>
      <w:hyperlink r:id="rId6" w:history="1">
        <w:r w:rsidRPr="00192E68">
          <w:rPr>
            <w:rFonts w:ascii="Arial" w:eastAsia="Times New Roman" w:hAnsi="Arial" w:cs="Arial"/>
            <w:b/>
            <w:bCs/>
            <w:i/>
            <w:iCs/>
            <w:color w:val="444444"/>
            <w:sz w:val="24"/>
            <w:szCs w:val="24"/>
            <w:u w:val="single"/>
            <w:lang w:eastAsia="fr-CA"/>
          </w:rPr>
          <w:t>Mois de la Photo à Montréal</w:t>
        </w:r>
      </w:hyperlink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Le Musée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McCord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, en collaboration avec le Mois de la Photo à Montréal, présente l'exposition conçue par le commissaire invité, Paul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Wombell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, qui explore le thème de la photographie automatisée. Elle expose des photographies aériennes tirées de la collection du Musée et des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oeuvres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 de l'artiste britannique,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Mishka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 Henner, qui fait appel à la photographie par satellite de type Google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Earth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8" name="Image 8" descr="Vernissage Tramé en altitude - Plotting from Above Opening">
              <a:hlinkClick xmlns:a="http://schemas.openxmlformats.org/drawingml/2006/main" r:id="rId7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nissage Tramé en altitude - Plotting from Above Opening">
                      <a:hlinkClick r:id="rId7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7" name="Image 7" descr="Vernissage Tramé en altitude - Plotting from Above Opening">
              <a:hlinkClick xmlns:a="http://schemas.openxmlformats.org/drawingml/2006/main" r:id="rId9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nissage Tramé en altitude - Plotting from Above Opening">
                      <a:hlinkClick r:id="rId9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6" name="Image 6" descr="Vernissage Tramé en altitude - Plotting from Above Opening">
              <a:hlinkClick xmlns:a="http://schemas.openxmlformats.org/drawingml/2006/main" r:id="rId11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nissage Tramé en altitude - Plotting from Above Opening">
                      <a:hlinkClick r:id="rId11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5" name="Image 5" descr="Vernissage Tramé en altitude - Plotting from Above Opening">
              <a:hlinkClick xmlns:a="http://schemas.openxmlformats.org/drawingml/2006/main" r:id="rId13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ssage Tramé en altitude - Plotting from Above Opening">
                      <a:hlinkClick r:id="rId13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4" name="Image 4" descr="Vernissage Tramé en altitude - Plotting from Above Opening">
              <a:hlinkClick xmlns:a="http://schemas.openxmlformats.org/drawingml/2006/main" r:id="rId15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nissage Tramé en altitude - Plotting from Above Opening">
                      <a:hlinkClick r:id="rId15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3" name="Image 3" descr="Vernissage Tramé en altitude - Plotting from Above Opening">
              <a:hlinkClick xmlns:a="http://schemas.openxmlformats.org/drawingml/2006/main" r:id="rId17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nissage Tramé en altitude - Plotting from Above Opening">
                      <a:hlinkClick r:id="rId17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2" name="Image 2" descr="Vernissage Tramé en altitude - Plotting from Above Opening">
              <a:hlinkClick xmlns:a="http://schemas.openxmlformats.org/drawingml/2006/main" r:id="rId19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nissage Tramé en altitude - Plotting from Above Opening">
                      <a:hlinkClick r:id="rId19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fr-CA"/>
        </w:rPr>
        <w:drawing>
          <wp:inline distT="0" distB="0" distL="0" distR="0">
            <wp:extent cx="712470" cy="712470"/>
            <wp:effectExtent l="0" t="0" r="0" b="0"/>
            <wp:docPr id="1" name="Image 1" descr="Vernissage Tramé en altitude - Plotting from Above Opening">
              <a:hlinkClick xmlns:a="http://schemas.openxmlformats.org/drawingml/2006/main" r:id="rId21" tooltip="&quot;Vernissage Tramé en altitude - Plotting from Above Opening by Musée McCord - McCord Museum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nissage Tramé en altitude - Plotting from Above Opening">
                      <a:hlinkClick r:id="rId21" tooltip="&quot;Vernissage Tramé en altitude - Plotting from Above Opening by Musée McCord - McCord Museum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192E68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Entrée gratuite du 7 septembre au 5 octobre 2013</w:t>
      </w:r>
    </w:p>
    <w:p w:rsidR="00192E68" w:rsidRPr="00192E68" w:rsidRDefault="00192E68" w:rsidP="00192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Les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oeuvres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 qui figurent dans l'exposition sont protégées par le droit d'auteur. Le Musée </w:t>
      </w:r>
      <w:proofErr w:type="spellStart"/>
      <w:r w:rsidRPr="00192E68">
        <w:rPr>
          <w:rFonts w:ascii="Arial" w:eastAsia="Times New Roman" w:hAnsi="Arial" w:cs="Arial"/>
          <w:sz w:val="24"/>
          <w:szCs w:val="24"/>
          <w:lang w:eastAsia="fr-CA"/>
        </w:rPr>
        <w:t>McCord</w:t>
      </w:r>
      <w:proofErr w:type="spellEnd"/>
      <w:r w:rsidRPr="00192E68">
        <w:rPr>
          <w:rFonts w:ascii="Arial" w:eastAsia="Times New Roman" w:hAnsi="Arial" w:cs="Arial"/>
          <w:sz w:val="24"/>
          <w:szCs w:val="24"/>
          <w:lang w:eastAsia="fr-CA"/>
        </w:rPr>
        <w:t xml:space="preserve"> autorise la prise de photos à des fins personnelles seulement.</w:t>
      </w:r>
    </w:p>
    <w:p w:rsidR="00192E68" w:rsidRDefault="00192E68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PARTENAIRE;</w:t>
      </w:r>
    </w:p>
    <w:p w:rsidR="00192E68" w:rsidRDefault="00192E68">
      <w:pPr>
        <w:rPr>
          <w:sz w:val="40"/>
          <w:szCs w:val="40"/>
        </w:rPr>
      </w:pPr>
      <w:r>
        <w:rPr>
          <w:sz w:val="40"/>
          <w:szCs w:val="40"/>
        </w:rPr>
        <w:t>-24H</w:t>
      </w:r>
    </w:p>
    <w:p w:rsidR="00192E68" w:rsidRDefault="00192E68">
      <w:pPr>
        <w:rPr>
          <w:sz w:val="40"/>
          <w:szCs w:val="40"/>
        </w:rPr>
      </w:pPr>
      <w:r>
        <w:rPr>
          <w:sz w:val="40"/>
          <w:szCs w:val="40"/>
        </w:rPr>
        <w:t>-LE MOIS DE PHOTO</w:t>
      </w:r>
    </w:p>
    <w:p w:rsidR="00192E68" w:rsidRDefault="00192E68">
      <w:pPr>
        <w:rPr>
          <w:sz w:val="40"/>
          <w:szCs w:val="40"/>
        </w:rPr>
      </w:pPr>
      <w:r>
        <w:rPr>
          <w:sz w:val="40"/>
          <w:szCs w:val="40"/>
        </w:rPr>
        <w:t>-CONSEILS DES ART DE MONTREAL</w:t>
      </w:r>
    </w:p>
    <w:p w:rsidR="00192E68" w:rsidRPr="00192E68" w:rsidRDefault="00192E68">
      <w:pPr>
        <w:rPr>
          <w:sz w:val="40"/>
          <w:szCs w:val="40"/>
        </w:rPr>
      </w:pPr>
      <w:r>
        <w:rPr>
          <w:sz w:val="40"/>
          <w:szCs w:val="40"/>
        </w:rPr>
        <w:t>-CULTURE ET COMMUNICATION QUEBEC</w:t>
      </w:r>
    </w:p>
    <w:sectPr w:rsidR="00192E68" w:rsidRPr="00192E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8"/>
    <w:rsid w:val="00192E68"/>
    <w:rsid w:val="00A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9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2E6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92E68"/>
    <w:rPr>
      <w:color w:val="444444"/>
      <w:u w:val="single"/>
    </w:rPr>
  </w:style>
  <w:style w:type="paragraph" w:styleId="NormalWeb">
    <w:name w:val="Normal (Web)"/>
    <w:basedOn w:val="Normal"/>
    <w:uiPriority w:val="99"/>
    <w:semiHidden/>
    <w:unhideWhenUsed/>
    <w:rsid w:val="0019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92E68"/>
    <w:rPr>
      <w:i/>
      <w:iCs/>
    </w:rPr>
  </w:style>
  <w:style w:type="character" w:styleId="lev">
    <w:name w:val="Strong"/>
    <w:basedOn w:val="Policepardfaut"/>
    <w:uiPriority w:val="22"/>
    <w:qFormat/>
    <w:rsid w:val="00192E68"/>
    <w:rPr>
      <w:b/>
      <w:bCs/>
    </w:rPr>
  </w:style>
  <w:style w:type="paragraph" w:customStyle="1" w:styleId="flickr">
    <w:name w:val="flickr"/>
    <w:basedOn w:val="Normal"/>
    <w:rsid w:val="0019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9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2E6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92E68"/>
    <w:rPr>
      <w:color w:val="444444"/>
      <w:u w:val="single"/>
    </w:rPr>
  </w:style>
  <w:style w:type="paragraph" w:styleId="NormalWeb">
    <w:name w:val="Normal (Web)"/>
    <w:basedOn w:val="Normal"/>
    <w:uiPriority w:val="99"/>
    <w:semiHidden/>
    <w:unhideWhenUsed/>
    <w:rsid w:val="0019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92E68"/>
    <w:rPr>
      <w:i/>
      <w:iCs/>
    </w:rPr>
  </w:style>
  <w:style w:type="character" w:styleId="lev">
    <w:name w:val="Strong"/>
    <w:basedOn w:val="Policepardfaut"/>
    <w:uiPriority w:val="22"/>
    <w:qFormat/>
    <w:rsid w:val="00192E68"/>
    <w:rPr>
      <w:b/>
      <w:bCs/>
    </w:rPr>
  </w:style>
  <w:style w:type="paragraph" w:customStyle="1" w:styleId="flickr">
    <w:name w:val="flickr"/>
    <w:basedOn w:val="Normal"/>
    <w:rsid w:val="0019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60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548">
                          <w:marLeft w:val="150"/>
                          <w:marRight w:val="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90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lickr.com/photos/96327510@N08/9718356926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flickr.com/photos/96327510@N08/9715110821/" TargetMode="External"/><Relationship Id="rId7" Type="http://schemas.openxmlformats.org/officeDocument/2006/relationships/hyperlink" Target="http://www.flickr.com/photos/96327510@N08/9715123049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lickr.com/photos/96327510@N08/9715123607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moisdelaphoto.com/" TargetMode="External"/><Relationship Id="rId11" Type="http://schemas.openxmlformats.org/officeDocument/2006/relationships/hyperlink" Target="http://www.flickr.com/photos/96327510@N08/9715111813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flickr.com/photos/96327510@N08/9715114621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flickr.com/photos/96327510@N08/97151087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96327510@N08/9715120675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Eddyson Jean-Philippe</dc:creator>
  <cp:lastModifiedBy>Pierre Eddyson Jean-Philippe</cp:lastModifiedBy>
  <cp:revision>1</cp:revision>
  <dcterms:created xsi:type="dcterms:W3CDTF">2015-08-11T21:03:00Z</dcterms:created>
  <dcterms:modified xsi:type="dcterms:W3CDTF">2015-08-11T21:06:00Z</dcterms:modified>
</cp:coreProperties>
</file>